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78" w:rsidRPr="00357C78" w:rsidRDefault="00357C78" w:rsidP="000D6E9F">
      <w:pPr>
        <w:jc w:val="center"/>
        <w:rPr>
          <w:b/>
          <w:sz w:val="36"/>
          <w:szCs w:val="36"/>
        </w:rPr>
      </w:pPr>
      <w:r w:rsidRPr="00357C78">
        <w:rPr>
          <w:b/>
          <w:sz w:val="36"/>
          <w:szCs w:val="36"/>
        </w:rPr>
        <w:t>Coaches Code of Conduct</w:t>
      </w:r>
    </w:p>
    <w:p w:rsidR="00357C78" w:rsidRDefault="00357C78" w:rsidP="00357C78">
      <w:pPr>
        <w:rPr>
          <w:b/>
        </w:rPr>
      </w:pPr>
    </w:p>
    <w:p w:rsidR="00357C78" w:rsidRPr="00357C78" w:rsidRDefault="00357C78" w:rsidP="00357C78">
      <w:pPr>
        <w:rPr>
          <w:b/>
        </w:rPr>
      </w:pPr>
      <w:r w:rsidRPr="00357C78">
        <w:rPr>
          <w:b/>
        </w:rPr>
        <w:t>Coaches are expected to:</w:t>
      </w:r>
    </w:p>
    <w:p w:rsidR="00357C78" w:rsidRDefault="00357C78" w:rsidP="00357C78">
      <w:pPr>
        <w:pStyle w:val="ListParagraph"/>
        <w:numPr>
          <w:ilvl w:val="0"/>
          <w:numId w:val="1"/>
        </w:numPr>
      </w:pPr>
      <w:r>
        <w:t>Maintain association with the BWB through annual registration, licensing.</w:t>
      </w:r>
    </w:p>
    <w:p w:rsidR="00357C78" w:rsidRDefault="00357C78" w:rsidP="00357C78">
      <w:pPr>
        <w:pStyle w:val="ListParagraph"/>
        <w:numPr>
          <w:ilvl w:val="0"/>
          <w:numId w:val="1"/>
        </w:numPr>
      </w:pPr>
      <w:r>
        <w:t>Continue personal and professional growth, remaining current on new developments in the field through continuing education.</w:t>
      </w:r>
    </w:p>
    <w:p w:rsidR="00357C78" w:rsidRDefault="00357C78" w:rsidP="00357C78">
      <w:pPr>
        <w:pStyle w:val="ListParagraph"/>
        <w:numPr>
          <w:ilvl w:val="0"/>
          <w:numId w:val="1"/>
        </w:numPr>
      </w:pPr>
      <w:r>
        <w:t>Use their knowledge and professional expertise for the benefit of the people they serve.</w:t>
      </w:r>
    </w:p>
    <w:p w:rsidR="00357C78" w:rsidRDefault="00357C78" w:rsidP="00357C78">
      <w:pPr>
        <w:pStyle w:val="ListParagraph"/>
        <w:numPr>
          <w:ilvl w:val="0"/>
          <w:numId w:val="1"/>
        </w:numPr>
      </w:pPr>
      <w:r>
        <w:t>Respect the integrity, rights to confidentiality and protect the welfare of people they are working with.</w:t>
      </w:r>
    </w:p>
    <w:p w:rsidR="00357C78" w:rsidRDefault="00357C78" w:rsidP="00357C78">
      <w:pPr>
        <w:pStyle w:val="ListParagraph"/>
        <w:numPr>
          <w:ilvl w:val="0"/>
          <w:numId w:val="1"/>
        </w:numPr>
      </w:pPr>
      <w:r>
        <w:t>Avoid discrimination in all its forms.</w:t>
      </w:r>
    </w:p>
    <w:p w:rsidR="00357C78" w:rsidRDefault="00357C78" w:rsidP="00357C78">
      <w:pPr>
        <w:pStyle w:val="ListParagraph"/>
        <w:numPr>
          <w:ilvl w:val="0"/>
          <w:numId w:val="1"/>
        </w:numPr>
      </w:pPr>
      <w:r>
        <w:t>Read and implement good practice as laid down in the BWB Child Protection Policy.</w:t>
      </w:r>
    </w:p>
    <w:p w:rsidR="00357C78" w:rsidRDefault="00357C78" w:rsidP="00357C78">
      <w:pPr>
        <w:pStyle w:val="ListParagraph"/>
        <w:numPr>
          <w:ilvl w:val="0"/>
          <w:numId w:val="1"/>
        </w:numPr>
      </w:pPr>
      <w:r>
        <w:t>All persons working with or in contact with children and/or vulnerable adults will be subject to this policy.</w:t>
      </w:r>
    </w:p>
    <w:p w:rsidR="00357C78" w:rsidRDefault="00357C78" w:rsidP="00357C78">
      <w:pPr>
        <w:pStyle w:val="ListParagraph"/>
        <w:numPr>
          <w:ilvl w:val="0"/>
          <w:numId w:val="1"/>
        </w:numPr>
      </w:pPr>
      <w:r>
        <w:t>Create an environment free of fear and harassment</w:t>
      </w:r>
    </w:p>
    <w:p w:rsidR="00357C78" w:rsidRDefault="00357C78" w:rsidP="00357C78">
      <w:pPr>
        <w:pStyle w:val="ListParagraph"/>
        <w:numPr>
          <w:ilvl w:val="0"/>
          <w:numId w:val="1"/>
        </w:numPr>
      </w:pPr>
      <w:r>
        <w:t>Recognise the right of all athletes to be treated as individuals.</w:t>
      </w:r>
    </w:p>
    <w:p w:rsidR="00357C78" w:rsidRDefault="00357C78" w:rsidP="00357C78">
      <w:pPr>
        <w:pStyle w:val="ListParagraph"/>
        <w:numPr>
          <w:ilvl w:val="0"/>
          <w:numId w:val="1"/>
        </w:numPr>
      </w:pPr>
      <w:r>
        <w:t>Be aware of academic pressures placed on student athletes and be flexible in your conduct of training sessions and matches.</w:t>
      </w:r>
    </w:p>
    <w:p w:rsidR="00357C78" w:rsidRDefault="00357C78" w:rsidP="00357C78">
      <w:pPr>
        <w:pStyle w:val="ListParagraph"/>
        <w:numPr>
          <w:ilvl w:val="0"/>
          <w:numId w:val="1"/>
        </w:numPr>
      </w:pPr>
      <w:r>
        <w:t>Coaches must demonstrate proper personal behaviour and conduct at all times:</w:t>
      </w:r>
    </w:p>
    <w:p w:rsidR="00357C78" w:rsidRDefault="00357C78" w:rsidP="00357C78">
      <w:pPr>
        <w:pStyle w:val="ListParagraph"/>
        <w:numPr>
          <w:ilvl w:val="0"/>
          <w:numId w:val="1"/>
        </w:numPr>
      </w:pPr>
      <w:r>
        <w:t>Constantly display high personal standards and project a favourable image of Wheelchair Basketball and of coaching.</w:t>
      </w:r>
    </w:p>
    <w:p w:rsidR="00357C78" w:rsidRDefault="00357C78" w:rsidP="00357C78">
      <w:pPr>
        <w:pStyle w:val="ListParagraph"/>
        <w:numPr>
          <w:ilvl w:val="0"/>
          <w:numId w:val="1"/>
        </w:numPr>
      </w:pPr>
      <w:r>
        <w:t>Must be fair, honest and considerate to athletes and others in their sport.</w:t>
      </w:r>
    </w:p>
    <w:p w:rsidR="00357C78" w:rsidRDefault="00357C78" w:rsidP="00357C78">
      <w:pPr>
        <w:pStyle w:val="ListParagraph"/>
        <w:numPr>
          <w:ilvl w:val="0"/>
          <w:numId w:val="1"/>
        </w:numPr>
      </w:pPr>
      <w:r>
        <w:t>Make a commitment to provide a quality service to athletes.</w:t>
      </w:r>
    </w:p>
    <w:p w:rsidR="00357C78" w:rsidRDefault="00357C78" w:rsidP="00357C78">
      <w:pPr>
        <w:pStyle w:val="ListParagraph"/>
        <w:numPr>
          <w:ilvl w:val="0"/>
          <w:numId w:val="1"/>
        </w:numPr>
      </w:pPr>
      <w:r>
        <w:t>Provide a safe environment that maximises benefits and minimises risks to athletes in achieving their goals.</w:t>
      </w:r>
    </w:p>
    <w:p w:rsidR="00357C78" w:rsidRDefault="00357C78" w:rsidP="00357C78">
      <w:pPr>
        <w:pStyle w:val="ListParagraph"/>
        <w:numPr>
          <w:ilvl w:val="0"/>
          <w:numId w:val="1"/>
        </w:numPr>
      </w:pPr>
      <w:r>
        <w:t>Ensure that all activities are suitable for the age, experience and ability of the athletes.</w:t>
      </w:r>
    </w:p>
    <w:p w:rsidR="00357C78" w:rsidRDefault="00357C78" w:rsidP="00357C78">
      <w:pPr>
        <w:pStyle w:val="ListParagraph"/>
        <w:numPr>
          <w:ilvl w:val="0"/>
          <w:numId w:val="1"/>
        </w:numPr>
      </w:pPr>
      <w:r>
        <w:t>Do not tolerate the use of performance-enhancing drugs.</w:t>
      </w:r>
    </w:p>
    <w:p w:rsidR="00357C78" w:rsidRDefault="00357C78" w:rsidP="00357C78">
      <w:pPr>
        <w:pStyle w:val="ListParagraph"/>
        <w:numPr>
          <w:ilvl w:val="0"/>
          <w:numId w:val="1"/>
        </w:numPr>
      </w:pPr>
      <w:r>
        <w:t>Educate athletes as to their responsibilities in contributing to a safe environment, and to do their best to ensure that all facilities and equipment meet safety standards.</w:t>
      </w:r>
    </w:p>
    <w:p w:rsidR="00357C78" w:rsidRDefault="00357C78" w:rsidP="00357C78">
      <w:pPr>
        <w:pStyle w:val="ListParagraph"/>
        <w:numPr>
          <w:ilvl w:val="0"/>
          <w:numId w:val="1"/>
        </w:numPr>
      </w:pPr>
      <w:r>
        <w:t xml:space="preserve">Consider the athlete’s future health and </w:t>
      </w:r>
      <w:proofErr w:type="spellStart"/>
      <w:r>
        <w:t>well being</w:t>
      </w:r>
      <w:proofErr w:type="spellEnd"/>
      <w:r>
        <w:t xml:space="preserve"> as foremost when making decisions regarding an injured athlete’s ability to continue competing or training, and to seek and respect professional medical opinions to serve as a basis for their decisions.</w:t>
      </w:r>
    </w:p>
    <w:p w:rsidR="00357C78" w:rsidRDefault="00357C78" w:rsidP="00357C78">
      <w:r>
        <w:t xml:space="preserve">Plan to be present at all practices and competitions and, when unable to attend, organize knowledgeable and safe supervision. </w:t>
      </w:r>
    </w:p>
    <w:p w:rsidR="00357C78" w:rsidRDefault="00357C78" w:rsidP="00357C78">
      <w:r>
        <w:t>Contribute to the development of coaching as a profession by exchanging knowledge and ideas with others.</w:t>
      </w:r>
    </w:p>
    <w:p w:rsidR="00357C78" w:rsidRDefault="00357C78" w:rsidP="00357C78">
      <w:r>
        <w:t>Regularly seek ways of increasing professional development and self-awareness. Coaches must develop a relationship with athletes (and others) based on openness, honesty, mutual trust and respect.</w:t>
      </w:r>
    </w:p>
    <w:p w:rsidR="00357C78" w:rsidRDefault="00357C78" w:rsidP="00357C78"/>
    <w:p w:rsidR="00357C78" w:rsidRDefault="00357C78" w:rsidP="00357C78"/>
    <w:p w:rsidR="00357C78" w:rsidRDefault="00357C78" w:rsidP="00357C78"/>
    <w:p w:rsidR="00357C78" w:rsidRPr="00357C78" w:rsidRDefault="00357C78" w:rsidP="00357C78">
      <w:pPr>
        <w:rPr>
          <w:b/>
        </w:rPr>
      </w:pPr>
      <w:r w:rsidRPr="00357C78">
        <w:rPr>
          <w:b/>
        </w:rPr>
        <w:t>A coach should:</w:t>
      </w:r>
    </w:p>
    <w:p w:rsidR="00357C78" w:rsidRDefault="00357C78" w:rsidP="00357C78">
      <w:pPr>
        <w:spacing w:after="0"/>
      </w:pPr>
      <w:r>
        <w:t>Maintain all relationships with coaching staff and players will be maintained on a professional and confidential basis.</w:t>
      </w:r>
    </w:p>
    <w:p w:rsidR="00357C78" w:rsidRDefault="00357C78" w:rsidP="00357C78">
      <w:pPr>
        <w:spacing w:after="0"/>
      </w:pPr>
      <w:r>
        <w:t>Not engage in behaviour that constitutes any form of abuse or harassment (physical, sexual, emotional, neglect, bullying, etc.).</w:t>
      </w:r>
    </w:p>
    <w:p w:rsidR="00357C78" w:rsidRDefault="00357C78" w:rsidP="00357C78">
      <w:pPr>
        <w:spacing w:after="0"/>
      </w:pPr>
      <w:r>
        <w:t>They must take action if they have a concern about the behaviour of an adult towards a child by reporting any suspected cases of abuse according to the BWB Child Protection Policy.</w:t>
      </w:r>
    </w:p>
    <w:p w:rsidR="00357C78" w:rsidRDefault="00357C78" w:rsidP="00357C78">
      <w:pPr>
        <w:spacing w:after="0"/>
      </w:pPr>
      <w:r>
        <w:t>Direct Comments or criticism relative to performance and not the athlete.</w:t>
      </w:r>
    </w:p>
    <w:p w:rsidR="00357C78" w:rsidRDefault="00357C78" w:rsidP="00357C78">
      <w:pPr>
        <w:spacing w:after="0"/>
      </w:pPr>
      <w:r>
        <w:t>Strive to develop individual and team respect for the ability of opponents.</w:t>
      </w:r>
    </w:p>
    <w:p w:rsidR="00357C78" w:rsidRDefault="00357C78" w:rsidP="00357C78">
      <w:pPr>
        <w:spacing w:after="0"/>
      </w:pPr>
      <w:r>
        <w:t>Encourage athletes to accept responsibility for their own behaviour and performance in training, participation and competition.</w:t>
      </w:r>
    </w:p>
    <w:p w:rsidR="00357C78" w:rsidRDefault="00357C78" w:rsidP="00357C78">
      <w:pPr>
        <w:spacing w:after="0"/>
      </w:pPr>
      <w:r>
        <w:t>Observe the rules of the game and encourage athletes to adhere to</w:t>
      </w:r>
      <w:r w:rsidR="002D188B">
        <w:t xml:space="preserve"> the spirit of </w:t>
      </w:r>
      <w:proofErr w:type="spellStart"/>
      <w:r w:rsidR="002D188B">
        <w:t>the</w:t>
      </w:r>
      <w:r>
        <w:t>rules</w:t>
      </w:r>
      <w:proofErr w:type="spellEnd"/>
      <w:r>
        <w:t>.</w:t>
      </w:r>
    </w:p>
    <w:p w:rsidR="006F4487" w:rsidRDefault="00357C78" w:rsidP="00357C78">
      <w:pPr>
        <w:spacing w:after="0"/>
      </w:pPr>
      <w:r>
        <w:t>Comply with regulations concerning transfer of players.</w:t>
      </w:r>
    </w:p>
    <w:p w:rsidR="00357C78" w:rsidRDefault="00357C78" w:rsidP="00357C78">
      <w:pPr>
        <w:spacing w:after="0"/>
      </w:pPr>
    </w:p>
    <w:p w:rsidR="00357C78" w:rsidRDefault="00357C78" w:rsidP="00357C78">
      <w:pPr>
        <w:spacing w:after="0"/>
      </w:pPr>
    </w:p>
    <w:p w:rsidR="00357C78" w:rsidRDefault="00357C78" w:rsidP="00357C78">
      <w:pPr>
        <w:spacing w:after="0"/>
      </w:pPr>
    </w:p>
    <w:p w:rsidR="00357C78" w:rsidRDefault="00357C78" w:rsidP="00357C78">
      <w:pPr>
        <w:spacing w:after="0"/>
      </w:pPr>
    </w:p>
    <w:tbl>
      <w:tblPr>
        <w:tblStyle w:val="TableGrid"/>
        <w:tblW w:w="0" w:type="auto"/>
        <w:tblLook w:val="04A0" w:firstRow="1" w:lastRow="0" w:firstColumn="1" w:lastColumn="0" w:noHBand="0" w:noVBand="1"/>
      </w:tblPr>
      <w:tblGrid>
        <w:gridCol w:w="4621"/>
        <w:gridCol w:w="4621"/>
      </w:tblGrid>
      <w:tr w:rsidR="00357C78" w:rsidTr="00357C78">
        <w:tc>
          <w:tcPr>
            <w:tcW w:w="4621" w:type="dxa"/>
          </w:tcPr>
          <w:p w:rsidR="00357C78" w:rsidRDefault="00357C78" w:rsidP="00357C78"/>
          <w:p w:rsidR="00357C78" w:rsidRDefault="00357C78" w:rsidP="00357C78"/>
          <w:p w:rsidR="00357C78" w:rsidRDefault="00357C78" w:rsidP="00357C78">
            <w:r>
              <w:t>Coach Name …………………………….</w:t>
            </w:r>
          </w:p>
          <w:p w:rsidR="00357C78" w:rsidRDefault="00357C78" w:rsidP="00357C78">
            <w:r>
              <w:t>Coaches Signature …………………………….</w:t>
            </w:r>
          </w:p>
          <w:p w:rsidR="00357C78" w:rsidRDefault="00357C78" w:rsidP="00357C78">
            <w:r>
              <w:t>Date…………………</w:t>
            </w:r>
          </w:p>
          <w:p w:rsidR="00357C78" w:rsidRDefault="00357C78" w:rsidP="00357C78"/>
        </w:tc>
        <w:tc>
          <w:tcPr>
            <w:tcW w:w="4621" w:type="dxa"/>
          </w:tcPr>
          <w:p w:rsidR="00357C78" w:rsidRDefault="00357C78" w:rsidP="00357C78"/>
          <w:p w:rsidR="00357C78" w:rsidRDefault="00357C78" w:rsidP="00357C78"/>
          <w:p w:rsidR="00357C78" w:rsidRDefault="00357C78" w:rsidP="00357C78">
            <w:r>
              <w:t>Witness Name ……………………….</w:t>
            </w:r>
          </w:p>
          <w:p w:rsidR="00357C78" w:rsidRDefault="00357C78" w:rsidP="00357C78">
            <w:r>
              <w:t>Witness signature……………………..</w:t>
            </w:r>
          </w:p>
          <w:p w:rsidR="00357C78" w:rsidRDefault="00357C78" w:rsidP="00357C78">
            <w:r>
              <w:t>Date ……………………………</w:t>
            </w:r>
          </w:p>
        </w:tc>
      </w:tr>
    </w:tbl>
    <w:p w:rsidR="000D6E9F" w:rsidRDefault="000D6E9F" w:rsidP="00357C78">
      <w:pPr>
        <w:spacing w:after="0"/>
      </w:pPr>
    </w:p>
    <w:p w:rsidR="000D6E9F" w:rsidRDefault="000D6E9F">
      <w:r>
        <w:br w:type="page"/>
      </w:r>
    </w:p>
    <w:p w:rsidR="000D6E9F" w:rsidRDefault="000D6E9F" w:rsidP="00357C78">
      <w:pPr>
        <w:spacing w:after="0"/>
      </w:pPr>
    </w:p>
    <w:p w:rsidR="000D6E9F" w:rsidRDefault="000D6E9F" w:rsidP="000D6E9F"/>
    <w:p w:rsidR="000D6E9F" w:rsidRPr="00357C78" w:rsidRDefault="000D6E9F" w:rsidP="000D6E9F">
      <w:pPr>
        <w:jc w:val="center"/>
        <w:rPr>
          <w:b/>
          <w:sz w:val="36"/>
          <w:szCs w:val="36"/>
        </w:rPr>
      </w:pPr>
      <w:r>
        <w:rPr>
          <w:b/>
          <w:sz w:val="36"/>
          <w:szCs w:val="36"/>
        </w:rPr>
        <w:t xml:space="preserve">Players </w:t>
      </w:r>
      <w:r w:rsidRPr="00357C78">
        <w:rPr>
          <w:b/>
          <w:sz w:val="36"/>
          <w:szCs w:val="36"/>
        </w:rPr>
        <w:t>Code of Conduct</w:t>
      </w:r>
    </w:p>
    <w:p w:rsidR="000D6E9F" w:rsidRDefault="000D6E9F" w:rsidP="00C549FB">
      <w:pPr>
        <w:pStyle w:val="ListParagraph"/>
        <w:numPr>
          <w:ilvl w:val="0"/>
          <w:numId w:val="2"/>
        </w:numPr>
        <w:tabs>
          <w:tab w:val="left" w:pos="2880"/>
        </w:tabs>
      </w:pPr>
      <w:r>
        <w:t>Play by the rules and abide by the regulations of the BWB.</w:t>
      </w:r>
    </w:p>
    <w:p w:rsidR="000D6E9F" w:rsidRDefault="000D6E9F" w:rsidP="00C549FB">
      <w:pPr>
        <w:pStyle w:val="ListParagraph"/>
        <w:numPr>
          <w:ilvl w:val="0"/>
          <w:numId w:val="2"/>
        </w:numPr>
        <w:tabs>
          <w:tab w:val="left" w:pos="2880"/>
        </w:tabs>
      </w:pPr>
      <w:r>
        <w:t>Never argue with an official. If you disagree, have your captain, coach or manager approach the referee during a break or after the game in an appropriate manner.</w:t>
      </w:r>
    </w:p>
    <w:p w:rsidR="000D6E9F" w:rsidRDefault="000D6E9F" w:rsidP="00C549FB">
      <w:pPr>
        <w:pStyle w:val="ListParagraph"/>
        <w:numPr>
          <w:ilvl w:val="0"/>
          <w:numId w:val="2"/>
        </w:numPr>
        <w:tabs>
          <w:tab w:val="left" w:pos="2880"/>
        </w:tabs>
      </w:pPr>
      <w:r>
        <w:t>Control your temper. Verbal abuse of officials or other players, deliberately distracting or provoking an opponent is not acceptable or permitted in basketball.</w:t>
      </w:r>
    </w:p>
    <w:p w:rsidR="000D6E9F" w:rsidRDefault="000D6E9F" w:rsidP="00C549FB">
      <w:pPr>
        <w:pStyle w:val="ListParagraph"/>
        <w:numPr>
          <w:ilvl w:val="0"/>
          <w:numId w:val="2"/>
        </w:numPr>
        <w:tabs>
          <w:tab w:val="left" w:pos="2880"/>
        </w:tabs>
      </w:pPr>
      <w:r>
        <w:t xml:space="preserve">Work equally hard for yourself and for your team. Your team’s performance will </w:t>
      </w:r>
      <w:r w:rsidR="00C549FB">
        <w:t>benefit</w:t>
      </w:r>
      <w:r>
        <w:t xml:space="preserve"> so will </w:t>
      </w:r>
      <w:proofErr w:type="gramStart"/>
      <w:r>
        <w:t>you.</w:t>
      </w:r>
      <w:proofErr w:type="gramEnd"/>
    </w:p>
    <w:p w:rsidR="000D6E9F" w:rsidRDefault="000D6E9F" w:rsidP="00C549FB">
      <w:pPr>
        <w:pStyle w:val="ListParagraph"/>
        <w:numPr>
          <w:ilvl w:val="0"/>
          <w:numId w:val="2"/>
        </w:numPr>
        <w:tabs>
          <w:tab w:val="left" w:pos="2880"/>
        </w:tabs>
      </w:pPr>
      <w:r>
        <w:t>Be a good sport. Acknowledge all good plays whether they be by your team or the other team.</w:t>
      </w:r>
    </w:p>
    <w:p w:rsidR="000D6E9F" w:rsidRDefault="000D6E9F" w:rsidP="00C549FB">
      <w:pPr>
        <w:pStyle w:val="ListParagraph"/>
        <w:numPr>
          <w:ilvl w:val="0"/>
          <w:numId w:val="2"/>
        </w:numPr>
        <w:tabs>
          <w:tab w:val="left" w:pos="2880"/>
        </w:tabs>
      </w:pPr>
      <w:r>
        <w:t>Treat all players as you would like to be treated. Do not interfere with, bully or take unfair advantage of another player.</w:t>
      </w:r>
    </w:p>
    <w:p w:rsidR="000D6E9F" w:rsidRDefault="000D6E9F" w:rsidP="00C549FB">
      <w:pPr>
        <w:pStyle w:val="ListParagraph"/>
        <w:numPr>
          <w:ilvl w:val="0"/>
          <w:numId w:val="2"/>
        </w:numPr>
        <w:tabs>
          <w:tab w:val="left" w:pos="2880"/>
        </w:tabs>
      </w:pPr>
      <w:r>
        <w:t>Co-operate with your coach, teammates and opponents. Without them there would be no competition.</w:t>
      </w:r>
    </w:p>
    <w:p w:rsidR="000D6E9F" w:rsidRDefault="000D6E9F" w:rsidP="00C549FB">
      <w:pPr>
        <w:pStyle w:val="ListParagraph"/>
        <w:numPr>
          <w:ilvl w:val="0"/>
          <w:numId w:val="2"/>
        </w:numPr>
        <w:tabs>
          <w:tab w:val="left" w:pos="2880"/>
        </w:tabs>
      </w:pPr>
      <w:r>
        <w:t>Avoid use of derogatory language based on gender, race and impairment.</w:t>
      </w:r>
    </w:p>
    <w:p w:rsidR="00357C78" w:rsidRDefault="000D6E9F" w:rsidP="00C549FB">
      <w:pPr>
        <w:pStyle w:val="ListParagraph"/>
        <w:numPr>
          <w:ilvl w:val="0"/>
          <w:numId w:val="2"/>
        </w:numPr>
        <w:tabs>
          <w:tab w:val="left" w:pos="2880"/>
        </w:tabs>
      </w:pPr>
      <w:r>
        <w:t>Be a fair winner and good loser.</w:t>
      </w:r>
    </w:p>
    <w:p w:rsidR="00C549FB" w:rsidRDefault="00C549FB" w:rsidP="00C549FB">
      <w:pPr>
        <w:tabs>
          <w:tab w:val="left" w:pos="2880"/>
        </w:tabs>
      </w:pPr>
    </w:p>
    <w:p w:rsidR="00C549FB" w:rsidRDefault="00C549FB" w:rsidP="00C549FB">
      <w:pPr>
        <w:tabs>
          <w:tab w:val="left" w:pos="2880"/>
        </w:tabs>
      </w:pPr>
      <w:r>
        <w:t>Players must pay subs every month (£25) or if you are a pay to play player then the amount (£5) must be paid on the day of attending sessions.</w:t>
      </w:r>
    </w:p>
    <w:p w:rsidR="00C549FB" w:rsidRDefault="00C549FB" w:rsidP="00C549FB">
      <w:pPr>
        <w:tabs>
          <w:tab w:val="left" w:pos="2880"/>
        </w:tabs>
      </w:pPr>
      <w:r>
        <w:t>Players must pay BWB registration by themselves (£30) but if need assistance must ask a member of the committee that can help out in the process.</w:t>
      </w:r>
    </w:p>
    <w:p w:rsidR="00C549FB" w:rsidRDefault="00C549FB" w:rsidP="00C549FB">
      <w:pPr>
        <w:tabs>
          <w:tab w:val="left" w:pos="2880"/>
        </w:tabs>
      </w:pPr>
      <w:r>
        <w:t>Players must be ready before every sessions starts so we can have a prompt start.</w:t>
      </w:r>
    </w:p>
    <w:p w:rsidR="00C549FB" w:rsidRDefault="00C549FB" w:rsidP="00C549FB">
      <w:pPr>
        <w:tabs>
          <w:tab w:val="left" w:pos="2880"/>
        </w:tabs>
      </w:pPr>
      <w:r>
        <w:t xml:space="preserve">Players must bring all equipment necessary that includes a light and dark top, </w:t>
      </w:r>
      <w:proofErr w:type="gramStart"/>
      <w:r>
        <w:t>A</w:t>
      </w:r>
      <w:proofErr w:type="gramEnd"/>
      <w:r>
        <w:t xml:space="preserve"> basketball and any spares that may be needed throughout the session.</w:t>
      </w:r>
    </w:p>
    <w:p w:rsidR="00C549FB" w:rsidRDefault="00C549FB" w:rsidP="00C549FB">
      <w:pPr>
        <w:tabs>
          <w:tab w:val="left" w:pos="2880"/>
        </w:tabs>
      </w:pPr>
    </w:p>
    <w:tbl>
      <w:tblPr>
        <w:tblStyle w:val="TableGrid"/>
        <w:tblW w:w="0" w:type="auto"/>
        <w:tblLook w:val="04A0" w:firstRow="1" w:lastRow="0" w:firstColumn="1" w:lastColumn="0" w:noHBand="0" w:noVBand="1"/>
      </w:tblPr>
      <w:tblGrid>
        <w:gridCol w:w="3408"/>
        <w:gridCol w:w="2917"/>
        <w:gridCol w:w="2917"/>
      </w:tblGrid>
      <w:tr w:rsidR="00C549FB" w:rsidTr="00C549FB">
        <w:tc>
          <w:tcPr>
            <w:tcW w:w="3408" w:type="dxa"/>
          </w:tcPr>
          <w:p w:rsidR="00C549FB" w:rsidRDefault="00C549FB" w:rsidP="00C549FB">
            <w:pPr>
              <w:tabs>
                <w:tab w:val="left" w:pos="2880"/>
              </w:tabs>
            </w:pPr>
          </w:p>
          <w:p w:rsidR="00C549FB" w:rsidRDefault="00C549FB" w:rsidP="00C549FB">
            <w:pPr>
              <w:tabs>
                <w:tab w:val="left" w:pos="2880"/>
              </w:tabs>
            </w:pPr>
            <w:r>
              <w:t>Players Name ………………….</w:t>
            </w:r>
          </w:p>
          <w:p w:rsidR="00C549FB" w:rsidRDefault="00C549FB" w:rsidP="00C549FB">
            <w:pPr>
              <w:tabs>
                <w:tab w:val="left" w:pos="2880"/>
              </w:tabs>
            </w:pPr>
            <w:r>
              <w:t>Players signature …………………….</w:t>
            </w:r>
          </w:p>
          <w:p w:rsidR="00C549FB" w:rsidRDefault="00C549FB" w:rsidP="00C549FB">
            <w:pPr>
              <w:tabs>
                <w:tab w:val="left" w:pos="2880"/>
              </w:tabs>
            </w:pPr>
            <w:r>
              <w:t>Date …………………..</w:t>
            </w:r>
          </w:p>
        </w:tc>
        <w:tc>
          <w:tcPr>
            <w:tcW w:w="2917" w:type="dxa"/>
          </w:tcPr>
          <w:p w:rsidR="00C549FB" w:rsidRDefault="00C549FB" w:rsidP="00C549FB">
            <w:pPr>
              <w:tabs>
                <w:tab w:val="left" w:pos="2880"/>
              </w:tabs>
            </w:pPr>
            <w:r>
              <w:t xml:space="preserve">Parents/guardian (u18) </w:t>
            </w:r>
          </w:p>
          <w:p w:rsidR="00C549FB" w:rsidRDefault="00C549FB" w:rsidP="00C549FB">
            <w:pPr>
              <w:tabs>
                <w:tab w:val="left" w:pos="2880"/>
              </w:tabs>
            </w:pPr>
            <w:r>
              <w:t>Name …………………………</w:t>
            </w:r>
          </w:p>
          <w:p w:rsidR="00C549FB" w:rsidRDefault="00C549FB" w:rsidP="00C549FB">
            <w:pPr>
              <w:tabs>
                <w:tab w:val="left" w:pos="2880"/>
              </w:tabs>
            </w:pPr>
            <w:r>
              <w:t>Signature ……………………</w:t>
            </w:r>
          </w:p>
          <w:p w:rsidR="00C549FB" w:rsidRDefault="00C549FB" w:rsidP="00C549FB">
            <w:pPr>
              <w:tabs>
                <w:tab w:val="left" w:pos="2880"/>
              </w:tabs>
            </w:pPr>
            <w:r>
              <w:t>Date………………………….</w:t>
            </w:r>
          </w:p>
          <w:p w:rsidR="00C549FB" w:rsidRDefault="00C549FB" w:rsidP="00C549FB">
            <w:pPr>
              <w:tabs>
                <w:tab w:val="left" w:pos="2880"/>
              </w:tabs>
            </w:pPr>
          </w:p>
        </w:tc>
        <w:tc>
          <w:tcPr>
            <w:tcW w:w="2917" w:type="dxa"/>
          </w:tcPr>
          <w:p w:rsidR="00C549FB" w:rsidRDefault="00C549FB" w:rsidP="00C549FB">
            <w:pPr>
              <w:tabs>
                <w:tab w:val="left" w:pos="2880"/>
              </w:tabs>
            </w:pPr>
          </w:p>
          <w:p w:rsidR="00C549FB" w:rsidRDefault="00C549FB" w:rsidP="00C549FB">
            <w:pPr>
              <w:tabs>
                <w:tab w:val="left" w:pos="2880"/>
              </w:tabs>
            </w:pPr>
            <w:r>
              <w:t>Witness names …………………..</w:t>
            </w:r>
          </w:p>
          <w:p w:rsidR="00C549FB" w:rsidRDefault="00C549FB" w:rsidP="00C549FB">
            <w:pPr>
              <w:tabs>
                <w:tab w:val="left" w:pos="2880"/>
              </w:tabs>
            </w:pPr>
            <w:r>
              <w:t>Witness Signature ………………..</w:t>
            </w:r>
          </w:p>
          <w:p w:rsidR="00C549FB" w:rsidRDefault="00C549FB" w:rsidP="00C549FB">
            <w:pPr>
              <w:tabs>
                <w:tab w:val="left" w:pos="2880"/>
              </w:tabs>
            </w:pPr>
            <w:r>
              <w:t>Date ……………………..</w:t>
            </w:r>
          </w:p>
        </w:tc>
      </w:tr>
    </w:tbl>
    <w:p w:rsidR="00C549FB" w:rsidRDefault="00C549FB" w:rsidP="00C549FB">
      <w:pPr>
        <w:tabs>
          <w:tab w:val="left" w:pos="2880"/>
        </w:tabs>
      </w:pPr>
    </w:p>
    <w:p w:rsidR="00C549FB" w:rsidRDefault="00C549FB">
      <w:r>
        <w:br w:type="page"/>
      </w:r>
    </w:p>
    <w:p w:rsidR="00C549FB" w:rsidRDefault="00C549FB" w:rsidP="00C549FB">
      <w:pPr>
        <w:tabs>
          <w:tab w:val="left" w:pos="2880"/>
        </w:tabs>
      </w:pPr>
    </w:p>
    <w:p w:rsidR="00C549FB" w:rsidRDefault="00C549FB" w:rsidP="00C549FB">
      <w:pPr>
        <w:jc w:val="center"/>
        <w:rPr>
          <w:b/>
          <w:sz w:val="36"/>
          <w:szCs w:val="36"/>
        </w:rPr>
      </w:pPr>
      <w:r>
        <w:rPr>
          <w:b/>
          <w:sz w:val="36"/>
          <w:szCs w:val="36"/>
        </w:rPr>
        <w:t xml:space="preserve">Volunteers </w:t>
      </w:r>
      <w:r w:rsidRPr="00357C78">
        <w:rPr>
          <w:b/>
          <w:sz w:val="36"/>
          <w:szCs w:val="36"/>
        </w:rPr>
        <w:t>Code of Conduct</w:t>
      </w:r>
    </w:p>
    <w:p w:rsidR="002D188B" w:rsidRPr="00357C78" w:rsidRDefault="002D188B" w:rsidP="00C549FB">
      <w:pPr>
        <w:jc w:val="center"/>
        <w:rPr>
          <w:b/>
          <w:sz w:val="36"/>
          <w:szCs w:val="36"/>
        </w:rPr>
      </w:pPr>
    </w:p>
    <w:p w:rsidR="002D188B" w:rsidRDefault="002D188B" w:rsidP="002D188B">
      <w:pPr>
        <w:pStyle w:val="ListParagraph"/>
        <w:numPr>
          <w:ilvl w:val="0"/>
          <w:numId w:val="2"/>
        </w:numPr>
        <w:tabs>
          <w:tab w:val="left" w:pos="2880"/>
        </w:tabs>
      </w:pPr>
      <w:r>
        <w:t>Must abide by regulations of the BWB.</w:t>
      </w:r>
    </w:p>
    <w:p w:rsidR="002D188B" w:rsidRDefault="002D188B" w:rsidP="002D188B">
      <w:pPr>
        <w:pStyle w:val="ListParagraph"/>
        <w:numPr>
          <w:ilvl w:val="0"/>
          <w:numId w:val="2"/>
        </w:numPr>
        <w:tabs>
          <w:tab w:val="left" w:pos="2880"/>
        </w:tabs>
      </w:pPr>
      <w:r>
        <w:t xml:space="preserve">Bench volunteers must never argue with an official. If you disagree, have the captain, coach or manager approach the referee during a break or after the game in an appropriate manner. </w:t>
      </w:r>
    </w:p>
    <w:p w:rsidR="002D188B" w:rsidRDefault="002D188B" w:rsidP="002D188B">
      <w:pPr>
        <w:pStyle w:val="ListParagraph"/>
        <w:numPr>
          <w:ilvl w:val="0"/>
          <w:numId w:val="2"/>
        </w:numPr>
        <w:tabs>
          <w:tab w:val="left" w:pos="2880"/>
        </w:tabs>
      </w:pPr>
      <w:r>
        <w:t>Control your temper. Verbal abuse of officials, volunteers or players. This will not be tolerated.</w:t>
      </w:r>
    </w:p>
    <w:p w:rsidR="002D188B" w:rsidRDefault="002D188B" w:rsidP="002D188B">
      <w:pPr>
        <w:pStyle w:val="ListParagraph"/>
        <w:numPr>
          <w:ilvl w:val="0"/>
          <w:numId w:val="2"/>
        </w:numPr>
        <w:tabs>
          <w:tab w:val="left" w:pos="2880"/>
        </w:tabs>
      </w:pPr>
      <w:r>
        <w:t>Work equally hard for yourself and for your team. Your team’s performance will benefit so will you.</w:t>
      </w:r>
    </w:p>
    <w:p w:rsidR="002D188B" w:rsidRDefault="002D188B" w:rsidP="002D188B">
      <w:pPr>
        <w:pStyle w:val="ListParagraph"/>
        <w:numPr>
          <w:ilvl w:val="0"/>
          <w:numId w:val="2"/>
        </w:numPr>
        <w:tabs>
          <w:tab w:val="left" w:pos="2880"/>
        </w:tabs>
      </w:pPr>
      <w:r>
        <w:t>Be a good sport. Acknowledge all good plays whether they are by your team or the other team.</w:t>
      </w:r>
    </w:p>
    <w:p w:rsidR="002D188B" w:rsidRDefault="002D188B" w:rsidP="002D188B">
      <w:pPr>
        <w:pStyle w:val="ListParagraph"/>
        <w:numPr>
          <w:ilvl w:val="0"/>
          <w:numId w:val="2"/>
        </w:numPr>
        <w:tabs>
          <w:tab w:val="left" w:pos="2880"/>
        </w:tabs>
      </w:pPr>
      <w:r>
        <w:t>Treat everyone as you would like to be treated. Do not interfere with, bully or take unfair advantage of anyone.</w:t>
      </w:r>
    </w:p>
    <w:p w:rsidR="002D188B" w:rsidRDefault="002D188B" w:rsidP="002D188B">
      <w:pPr>
        <w:pStyle w:val="ListParagraph"/>
        <w:numPr>
          <w:ilvl w:val="0"/>
          <w:numId w:val="2"/>
        </w:numPr>
        <w:tabs>
          <w:tab w:val="left" w:pos="2880"/>
        </w:tabs>
      </w:pPr>
      <w:r>
        <w:t>Avoid use of derogatory language based on gender, race and impairment.</w:t>
      </w:r>
    </w:p>
    <w:p w:rsidR="002D188B" w:rsidRDefault="002D188B" w:rsidP="002D188B">
      <w:pPr>
        <w:pStyle w:val="ListParagraph"/>
        <w:numPr>
          <w:ilvl w:val="0"/>
          <w:numId w:val="2"/>
        </w:numPr>
        <w:tabs>
          <w:tab w:val="left" w:pos="2880"/>
        </w:tabs>
      </w:pPr>
      <w:r>
        <w:t>Be a fair winner and good loser.</w:t>
      </w:r>
    </w:p>
    <w:p w:rsidR="002D188B" w:rsidRDefault="002D188B" w:rsidP="008320F3">
      <w:pPr>
        <w:pStyle w:val="ListParagraph"/>
        <w:numPr>
          <w:ilvl w:val="0"/>
          <w:numId w:val="2"/>
        </w:numPr>
        <w:tabs>
          <w:tab w:val="left" w:pos="2880"/>
        </w:tabs>
      </w:pPr>
      <w:r>
        <w:t>Maintain all relationships with staff and players will be maintained on a professional and confidential basis.</w:t>
      </w:r>
    </w:p>
    <w:p w:rsidR="002D188B" w:rsidRDefault="002D188B" w:rsidP="008320F3">
      <w:pPr>
        <w:pStyle w:val="ListParagraph"/>
        <w:numPr>
          <w:ilvl w:val="0"/>
          <w:numId w:val="2"/>
        </w:numPr>
        <w:tabs>
          <w:tab w:val="left" w:pos="2880"/>
        </w:tabs>
      </w:pPr>
      <w:r>
        <w:t>Not engage in behaviour that constitutes any form of abuse or harassment (physical, sexual, emotional, neglect, bullying, etc.).</w:t>
      </w:r>
    </w:p>
    <w:p w:rsidR="002D188B" w:rsidRDefault="002D188B" w:rsidP="008320F3">
      <w:pPr>
        <w:pStyle w:val="ListParagraph"/>
        <w:numPr>
          <w:ilvl w:val="0"/>
          <w:numId w:val="2"/>
        </w:numPr>
        <w:tabs>
          <w:tab w:val="left" w:pos="2880"/>
        </w:tabs>
      </w:pPr>
      <w:r>
        <w:t>They must take action if they have a concern about the behaviour of an adult towards a child by reporting any suspected cases of abuse according to the BWB Child Protection Policy.</w:t>
      </w:r>
    </w:p>
    <w:p w:rsidR="002D188B" w:rsidRDefault="002D188B" w:rsidP="008320F3">
      <w:pPr>
        <w:pStyle w:val="ListParagraph"/>
        <w:numPr>
          <w:ilvl w:val="0"/>
          <w:numId w:val="2"/>
        </w:numPr>
        <w:tabs>
          <w:tab w:val="left" w:pos="2880"/>
        </w:tabs>
      </w:pPr>
      <w:r>
        <w:t>Direct Comments or criticism relative to performance and not the athlete.</w:t>
      </w:r>
    </w:p>
    <w:p w:rsidR="002D188B" w:rsidRDefault="002D188B" w:rsidP="008320F3">
      <w:pPr>
        <w:pStyle w:val="ListParagraph"/>
        <w:numPr>
          <w:ilvl w:val="0"/>
          <w:numId w:val="2"/>
        </w:numPr>
        <w:tabs>
          <w:tab w:val="left" w:pos="2880"/>
        </w:tabs>
      </w:pPr>
      <w:r>
        <w:t>Strive to develop individual and team respect for the ability of opponents.</w:t>
      </w:r>
    </w:p>
    <w:p w:rsidR="002D188B" w:rsidRDefault="002D188B" w:rsidP="008320F3">
      <w:pPr>
        <w:pStyle w:val="ListParagraph"/>
        <w:numPr>
          <w:ilvl w:val="0"/>
          <w:numId w:val="2"/>
        </w:numPr>
        <w:tabs>
          <w:tab w:val="left" w:pos="2880"/>
        </w:tabs>
      </w:pPr>
      <w:r>
        <w:t>Encourage athletes to accept responsibility for their own behaviour and performance in training, participation and competition.</w:t>
      </w:r>
    </w:p>
    <w:p w:rsidR="002D188B" w:rsidRDefault="002D188B" w:rsidP="002D188B">
      <w:pPr>
        <w:tabs>
          <w:tab w:val="left" w:pos="2880"/>
        </w:tabs>
      </w:pPr>
    </w:p>
    <w:p w:rsidR="008320F3" w:rsidRDefault="008320F3" w:rsidP="002D188B">
      <w:pPr>
        <w:tabs>
          <w:tab w:val="left" w:pos="2880"/>
        </w:tabs>
      </w:pPr>
    </w:p>
    <w:p w:rsidR="008320F3" w:rsidRDefault="008320F3" w:rsidP="002D188B">
      <w:pPr>
        <w:tabs>
          <w:tab w:val="left" w:pos="2880"/>
        </w:tabs>
      </w:pPr>
    </w:p>
    <w:p w:rsidR="008320F3" w:rsidRDefault="008320F3" w:rsidP="002D188B">
      <w:pPr>
        <w:tabs>
          <w:tab w:val="left" w:pos="2880"/>
        </w:tabs>
      </w:pPr>
    </w:p>
    <w:p w:rsidR="008320F3" w:rsidRDefault="008320F3" w:rsidP="002D188B">
      <w:pPr>
        <w:tabs>
          <w:tab w:val="left" w:pos="2880"/>
        </w:tabs>
      </w:pPr>
    </w:p>
    <w:p w:rsidR="008320F3" w:rsidRDefault="008320F3" w:rsidP="002D188B">
      <w:pPr>
        <w:tabs>
          <w:tab w:val="left" w:pos="2880"/>
        </w:tabs>
      </w:pPr>
    </w:p>
    <w:p w:rsidR="008320F3" w:rsidRDefault="008320F3" w:rsidP="002D188B">
      <w:pPr>
        <w:tabs>
          <w:tab w:val="left" w:pos="2880"/>
        </w:tabs>
      </w:pPr>
    </w:p>
    <w:p w:rsidR="008320F3" w:rsidRDefault="008320F3" w:rsidP="002D188B">
      <w:pPr>
        <w:tabs>
          <w:tab w:val="left" w:pos="2880"/>
        </w:tabs>
      </w:pPr>
    </w:p>
    <w:p w:rsidR="008320F3" w:rsidRDefault="008320F3" w:rsidP="002D188B">
      <w:pPr>
        <w:tabs>
          <w:tab w:val="left" w:pos="2880"/>
        </w:tabs>
      </w:pPr>
    </w:p>
    <w:p w:rsidR="008320F3" w:rsidRDefault="008320F3" w:rsidP="002D188B">
      <w:pPr>
        <w:tabs>
          <w:tab w:val="left" w:pos="2880"/>
        </w:tabs>
      </w:pPr>
      <w:r>
        <w:t xml:space="preserve"> </w:t>
      </w:r>
    </w:p>
    <w:p w:rsidR="002D188B" w:rsidRDefault="002D188B" w:rsidP="002D188B">
      <w:pPr>
        <w:tabs>
          <w:tab w:val="left" w:pos="2880"/>
        </w:tabs>
      </w:pPr>
      <w:r>
        <w:t>If you feel a team member is being mistreated or treated unfairly, please report this to the welfare officer or your coaches. The welfare officer is Hayleigh Ostler and the coaches to report this to are Jack Davey and Jordan Bright.</w:t>
      </w:r>
    </w:p>
    <w:p w:rsidR="002D188B" w:rsidRDefault="002D188B" w:rsidP="002D188B">
      <w:pPr>
        <w:tabs>
          <w:tab w:val="left" w:pos="2880"/>
        </w:tabs>
      </w:pPr>
      <w:r>
        <w:t xml:space="preserve">If you have any ideas or queries please get in contact with a committee member so that it can discussed before action is taken. </w:t>
      </w:r>
    </w:p>
    <w:p w:rsidR="008320F3" w:rsidRDefault="008320F3" w:rsidP="002D188B">
      <w:pPr>
        <w:tabs>
          <w:tab w:val="left" w:pos="2880"/>
        </w:tabs>
      </w:pPr>
    </w:p>
    <w:tbl>
      <w:tblPr>
        <w:tblStyle w:val="TableGrid"/>
        <w:tblW w:w="0" w:type="auto"/>
        <w:tblLook w:val="04A0" w:firstRow="1" w:lastRow="0" w:firstColumn="1" w:lastColumn="0" w:noHBand="0" w:noVBand="1"/>
      </w:tblPr>
      <w:tblGrid>
        <w:gridCol w:w="4621"/>
        <w:gridCol w:w="4621"/>
      </w:tblGrid>
      <w:tr w:rsidR="008320F3" w:rsidTr="008320F3">
        <w:tc>
          <w:tcPr>
            <w:tcW w:w="4621" w:type="dxa"/>
          </w:tcPr>
          <w:p w:rsidR="008320F3" w:rsidRDefault="008320F3" w:rsidP="002D188B">
            <w:pPr>
              <w:tabs>
                <w:tab w:val="left" w:pos="2880"/>
              </w:tabs>
            </w:pPr>
            <w:r>
              <w:t>Volunteers Name ……………………………</w:t>
            </w:r>
          </w:p>
          <w:p w:rsidR="008320F3" w:rsidRDefault="008320F3" w:rsidP="002D188B">
            <w:pPr>
              <w:tabs>
                <w:tab w:val="left" w:pos="2880"/>
              </w:tabs>
            </w:pPr>
            <w:r>
              <w:t>Volunteers Signature…………….</w:t>
            </w:r>
          </w:p>
          <w:p w:rsidR="008320F3" w:rsidRDefault="008320F3" w:rsidP="002D188B">
            <w:pPr>
              <w:tabs>
                <w:tab w:val="left" w:pos="2880"/>
              </w:tabs>
            </w:pPr>
            <w:r>
              <w:t>Date …………………………</w:t>
            </w:r>
          </w:p>
        </w:tc>
        <w:tc>
          <w:tcPr>
            <w:tcW w:w="4621" w:type="dxa"/>
          </w:tcPr>
          <w:p w:rsidR="008320F3" w:rsidRDefault="008320F3" w:rsidP="002D188B">
            <w:pPr>
              <w:tabs>
                <w:tab w:val="left" w:pos="2880"/>
              </w:tabs>
            </w:pPr>
            <w:r>
              <w:t>Witness name …………………………………..</w:t>
            </w:r>
          </w:p>
          <w:p w:rsidR="008320F3" w:rsidRDefault="008320F3" w:rsidP="002D188B">
            <w:pPr>
              <w:tabs>
                <w:tab w:val="left" w:pos="2880"/>
              </w:tabs>
            </w:pPr>
            <w:r>
              <w:t>Witness signature ……………………………..</w:t>
            </w:r>
          </w:p>
          <w:p w:rsidR="008320F3" w:rsidRDefault="008320F3" w:rsidP="002D188B">
            <w:pPr>
              <w:tabs>
                <w:tab w:val="left" w:pos="2880"/>
              </w:tabs>
            </w:pPr>
            <w:r>
              <w:t>Date…………………………………….</w:t>
            </w:r>
          </w:p>
        </w:tc>
      </w:tr>
    </w:tbl>
    <w:p w:rsidR="008320F3" w:rsidRDefault="008320F3" w:rsidP="002D188B">
      <w:pPr>
        <w:tabs>
          <w:tab w:val="left" w:pos="2880"/>
        </w:tabs>
      </w:pPr>
    </w:p>
    <w:p w:rsidR="002D188B" w:rsidRDefault="002D188B" w:rsidP="002D188B">
      <w:pPr>
        <w:tabs>
          <w:tab w:val="left" w:pos="2880"/>
        </w:tabs>
      </w:pPr>
    </w:p>
    <w:p w:rsidR="008320F3" w:rsidRDefault="008320F3">
      <w:r>
        <w:br w:type="page"/>
      </w:r>
    </w:p>
    <w:p w:rsidR="002D188B" w:rsidRDefault="002D188B" w:rsidP="002D188B">
      <w:pPr>
        <w:tabs>
          <w:tab w:val="left" w:pos="2880"/>
        </w:tabs>
      </w:pPr>
    </w:p>
    <w:p w:rsidR="008320F3" w:rsidRDefault="008320F3" w:rsidP="008320F3">
      <w:pPr>
        <w:tabs>
          <w:tab w:val="left" w:pos="2880"/>
        </w:tabs>
      </w:pPr>
      <w:r>
        <w:tab/>
      </w:r>
    </w:p>
    <w:p w:rsidR="008320F3" w:rsidRDefault="008320F3" w:rsidP="008320F3">
      <w:pPr>
        <w:jc w:val="center"/>
        <w:rPr>
          <w:b/>
          <w:sz w:val="36"/>
          <w:szCs w:val="36"/>
        </w:rPr>
      </w:pPr>
      <w:r>
        <w:rPr>
          <w:b/>
          <w:sz w:val="36"/>
          <w:szCs w:val="36"/>
        </w:rPr>
        <w:t xml:space="preserve">Parents/Guardians </w:t>
      </w:r>
      <w:r w:rsidRPr="00357C78">
        <w:rPr>
          <w:b/>
          <w:sz w:val="36"/>
          <w:szCs w:val="36"/>
        </w:rPr>
        <w:t>Code of Conduct</w:t>
      </w:r>
    </w:p>
    <w:p w:rsidR="008320F3" w:rsidRDefault="008320F3" w:rsidP="008320F3">
      <w:pPr>
        <w:jc w:val="center"/>
        <w:rPr>
          <w:b/>
          <w:sz w:val="36"/>
          <w:szCs w:val="36"/>
        </w:rPr>
      </w:pPr>
    </w:p>
    <w:p w:rsidR="008320F3" w:rsidRDefault="008320F3" w:rsidP="008320F3">
      <w:pPr>
        <w:pStyle w:val="ListParagraph"/>
        <w:numPr>
          <w:ilvl w:val="0"/>
          <w:numId w:val="3"/>
        </w:numPr>
        <w:tabs>
          <w:tab w:val="left" w:pos="2880"/>
        </w:tabs>
      </w:pPr>
      <w:r>
        <w:t>Encourage children to participate if they are interested. If they are not, don’t force them.</w:t>
      </w:r>
    </w:p>
    <w:p w:rsidR="008320F3" w:rsidRDefault="008320F3" w:rsidP="008320F3">
      <w:pPr>
        <w:pStyle w:val="ListParagraph"/>
        <w:numPr>
          <w:ilvl w:val="0"/>
          <w:numId w:val="3"/>
        </w:numPr>
        <w:tabs>
          <w:tab w:val="left" w:pos="2880"/>
        </w:tabs>
      </w:pPr>
      <w:r>
        <w:t>Focus on playing the game, reducing the emphasis on winning.</w:t>
      </w:r>
    </w:p>
    <w:p w:rsidR="008320F3" w:rsidRDefault="008320F3" w:rsidP="008320F3">
      <w:pPr>
        <w:pStyle w:val="ListParagraph"/>
        <w:numPr>
          <w:ilvl w:val="0"/>
          <w:numId w:val="3"/>
        </w:numPr>
        <w:tabs>
          <w:tab w:val="left" w:pos="2880"/>
        </w:tabs>
      </w:pPr>
      <w:r>
        <w:t>Teach children than an honest effort is as important as victory, so that the result of each game is accepted without undue disappointment.</w:t>
      </w:r>
    </w:p>
    <w:p w:rsidR="008320F3" w:rsidRDefault="008320F3" w:rsidP="008320F3">
      <w:pPr>
        <w:pStyle w:val="ListParagraph"/>
        <w:numPr>
          <w:ilvl w:val="0"/>
          <w:numId w:val="3"/>
        </w:numPr>
        <w:tabs>
          <w:tab w:val="left" w:pos="2880"/>
        </w:tabs>
      </w:pPr>
      <w:r>
        <w:t>Encourage children to always play by the rules.</w:t>
      </w:r>
    </w:p>
    <w:p w:rsidR="008320F3" w:rsidRDefault="008320F3" w:rsidP="008320F3">
      <w:pPr>
        <w:pStyle w:val="ListParagraph"/>
        <w:numPr>
          <w:ilvl w:val="0"/>
          <w:numId w:val="3"/>
        </w:numPr>
        <w:tabs>
          <w:tab w:val="left" w:pos="2880"/>
        </w:tabs>
      </w:pPr>
      <w:r>
        <w:t>Do not criticise children in front of others, but reserve constructive criticism for more private moments.</w:t>
      </w:r>
    </w:p>
    <w:p w:rsidR="008320F3" w:rsidRDefault="008320F3" w:rsidP="008320F3">
      <w:pPr>
        <w:pStyle w:val="ListParagraph"/>
        <w:numPr>
          <w:ilvl w:val="0"/>
          <w:numId w:val="3"/>
        </w:numPr>
        <w:tabs>
          <w:tab w:val="left" w:pos="2880"/>
        </w:tabs>
      </w:pPr>
      <w:r>
        <w:t>Remember children are involved in sport for their enjoyment, not yours.</w:t>
      </w:r>
    </w:p>
    <w:p w:rsidR="008320F3" w:rsidRDefault="008320F3" w:rsidP="008320F3">
      <w:pPr>
        <w:pStyle w:val="ListParagraph"/>
        <w:numPr>
          <w:ilvl w:val="0"/>
          <w:numId w:val="3"/>
        </w:numPr>
        <w:tabs>
          <w:tab w:val="left" w:pos="2880"/>
        </w:tabs>
      </w:pPr>
      <w:r>
        <w:t>Remember a child learns best by example. Applaud good play by all teams.</w:t>
      </w:r>
    </w:p>
    <w:p w:rsidR="008320F3" w:rsidRDefault="008320F3" w:rsidP="008320F3">
      <w:pPr>
        <w:pStyle w:val="ListParagraph"/>
        <w:numPr>
          <w:ilvl w:val="0"/>
          <w:numId w:val="3"/>
        </w:numPr>
        <w:tabs>
          <w:tab w:val="left" w:pos="2880"/>
        </w:tabs>
      </w:pPr>
      <w:r>
        <w:t>Accept decisions of all referees as being fair and called to the best of their ability</w:t>
      </w:r>
    </w:p>
    <w:p w:rsidR="008320F3" w:rsidRDefault="008320F3" w:rsidP="008320F3">
      <w:pPr>
        <w:pStyle w:val="ListParagraph"/>
        <w:numPr>
          <w:ilvl w:val="0"/>
          <w:numId w:val="3"/>
        </w:numPr>
        <w:tabs>
          <w:tab w:val="left" w:pos="2880"/>
        </w:tabs>
      </w:pPr>
      <w:r>
        <w:t>Do not raise issues of disagreement publicly.</w:t>
      </w:r>
    </w:p>
    <w:p w:rsidR="008320F3" w:rsidRDefault="008320F3" w:rsidP="008320F3">
      <w:pPr>
        <w:pStyle w:val="ListParagraph"/>
        <w:numPr>
          <w:ilvl w:val="0"/>
          <w:numId w:val="3"/>
        </w:numPr>
        <w:tabs>
          <w:tab w:val="left" w:pos="2880"/>
        </w:tabs>
      </w:pPr>
      <w:r>
        <w:t>Do not criticise opposing team members or supporters by word or gesture.</w:t>
      </w:r>
    </w:p>
    <w:p w:rsidR="008320F3" w:rsidRDefault="008320F3" w:rsidP="008320F3">
      <w:pPr>
        <w:pStyle w:val="ListParagraph"/>
        <w:numPr>
          <w:ilvl w:val="0"/>
          <w:numId w:val="3"/>
        </w:numPr>
        <w:tabs>
          <w:tab w:val="left" w:pos="2880"/>
        </w:tabs>
      </w:pPr>
      <w:r>
        <w:t>Set a good example by your own conduct, behaviour and appearance.</w:t>
      </w:r>
    </w:p>
    <w:p w:rsidR="008320F3" w:rsidRDefault="008320F3" w:rsidP="008320F3">
      <w:pPr>
        <w:pStyle w:val="ListParagraph"/>
        <w:numPr>
          <w:ilvl w:val="0"/>
          <w:numId w:val="3"/>
        </w:numPr>
        <w:tabs>
          <w:tab w:val="left" w:pos="2880"/>
        </w:tabs>
      </w:pPr>
      <w:r>
        <w:t>Support all efforts to remove verbal and physical abuse from sporting activities.</w:t>
      </w:r>
    </w:p>
    <w:p w:rsidR="00C549FB" w:rsidRDefault="008320F3" w:rsidP="008320F3">
      <w:pPr>
        <w:pStyle w:val="ListParagraph"/>
        <w:numPr>
          <w:ilvl w:val="0"/>
          <w:numId w:val="3"/>
        </w:numPr>
        <w:tabs>
          <w:tab w:val="left" w:pos="2880"/>
        </w:tabs>
      </w:pPr>
      <w:r>
        <w:t>Avoid use of derogatory language based on gender, race or impairment.</w:t>
      </w:r>
    </w:p>
    <w:p w:rsidR="008320F3" w:rsidRDefault="008320F3" w:rsidP="008320F3">
      <w:pPr>
        <w:tabs>
          <w:tab w:val="left" w:pos="2880"/>
        </w:tabs>
      </w:pPr>
    </w:p>
    <w:p w:rsidR="008320F3" w:rsidRDefault="008320F3" w:rsidP="008320F3">
      <w:pPr>
        <w:tabs>
          <w:tab w:val="left" w:pos="2880"/>
        </w:tabs>
      </w:pPr>
      <w:r>
        <w:t>If you feel a team member or child is being mistreated or treated unfairly, please report this to the welfare officer or your coaches. The welfare officer is Hayleigh Ostler and the coaches to report this to are Jack Davey and Jordan Bright.</w:t>
      </w:r>
    </w:p>
    <w:p w:rsidR="008320F3" w:rsidRDefault="008320F3" w:rsidP="008320F3">
      <w:pPr>
        <w:tabs>
          <w:tab w:val="left" w:pos="2880"/>
        </w:tabs>
      </w:pPr>
      <w:r>
        <w:t>If you have any ideas or queries please get in contact with a committee member so that it can discussed before action is taken.</w:t>
      </w:r>
    </w:p>
    <w:p w:rsidR="008320F3" w:rsidRDefault="008320F3" w:rsidP="008320F3">
      <w:pPr>
        <w:tabs>
          <w:tab w:val="left" w:pos="2880"/>
        </w:tabs>
      </w:pPr>
    </w:p>
    <w:tbl>
      <w:tblPr>
        <w:tblStyle w:val="TableGrid"/>
        <w:tblW w:w="0" w:type="auto"/>
        <w:tblLook w:val="04A0" w:firstRow="1" w:lastRow="0" w:firstColumn="1" w:lastColumn="0" w:noHBand="0" w:noVBand="1"/>
      </w:tblPr>
      <w:tblGrid>
        <w:gridCol w:w="4621"/>
        <w:gridCol w:w="4621"/>
      </w:tblGrid>
      <w:tr w:rsidR="008320F3" w:rsidTr="008320F3">
        <w:tc>
          <w:tcPr>
            <w:tcW w:w="4621" w:type="dxa"/>
          </w:tcPr>
          <w:p w:rsidR="008320F3" w:rsidRDefault="008320F3" w:rsidP="008320F3">
            <w:pPr>
              <w:tabs>
                <w:tab w:val="left" w:pos="2880"/>
              </w:tabs>
            </w:pPr>
          </w:p>
          <w:p w:rsidR="008320F3" w:rsidRDefault="008320F3" w:rsidP="008320F3">
            <w:pPr>
              <w:tabs>
                <w:tab w:val="left" w:pos="2880"/>
              </w:tabs>
            </w:pPr>
            <w:r>
              <w:t>Parent/guardian name ………………….</w:t>
            </w:r>
          </w:p>
          <w:p w:rsidR="008320F3" w:rsidRDefault="008320F3" w:rsidP="008320F3">
            <w:pPr>
              <w:tabs>
                <w:tab w:val="left" w:pos="2880"/>
              </w:tabs>
            </w:pPr>
            <w:r>
              <w:t>Parent/Guardian signature …………..</w:t>
            </w:r>
          </w:p>
          <w:p w:rsidR="008320F3" w:rsidRDefault="008320F3" w:rsidP="008320F3">
            <w:pPr>
              <w:tabs>
                <w:tab w:val="left" w:pos="2880"/>
              </w:tabs>
            </w:pPr>
            <w:r>
              <w:t>Date………………………..</w:t>
            </w:r>
          </w:p>
        </w:tc>
        <w:tc>
          <w:tcPr>
            <w:tcW w:w="4621" w:type="dxa"/>
          </w:tcPr>
          <w:p w:rsidR="008320F3" w:rsidRDefault="008320F3" w:rsidP="008320F3">
            <w:pPr>
              <w:tabs>
                <w:tab w:val="left" w:pos="2880"/>
              </w:tabs>
            </w:pPr>
          </w:p>
          <w:p w:rsidR="008320F3" w:rsidRDefault="008320F3" w:rsidP="008320F3">
            <w:pPr>
              <w:tabs>
                <w:tab w:val="left" w:pos="2880"/>
              </w:tabs>
            </w:pPr>
            <w:r>
              <w:t>Witness name …………………………..</w:t>
            </w:r>
          </w:p>
          <w:p w:rsidR="008320F3" w:rsidRDefault="008320F3" w:rsidP="008320F3">
            <w:pPr>
              <w:tabs>
                <w:tab w:val="left" w:pos="2880"/>
              </w:tabs>
            </w:pPr>
            <w:r>
              <w:t>Witness signature …………………………..</w:t>
            </w:r>
          </w:p>
          <w:p w:rsidR="008320F3" w:rsidRDefault="008320F3" w:rsidP="008320F3">
            <w:pPr>
              <w:tabs>
                <w:tab w:val="left" w:pos="2880"/>
              </w:tabs>
            </w:pPr>
            <w:r>
              <w:t>Date ………………………..</w:t>
            </w:r>
          </w:p>
        </w:tc>
      </w:tr>
    </w:tbl>
    <w:p w:rsidR="008320F3" w:rsidRDefault="008320F3" w:rsidP="008320F3">
      <w:pPr>
        <w:tabs>
          <w:tab w:val="left" w:pos="2880"/>
        </w:tabs>
      </w:pPr>
    </w:p>
    <w:p w:rsidR="006B45AA" w:rsidRDefault="006B45AA">
      <w:r>
        <w:br w:type="page"/>
      </w:r>
    </w:p>
    <w:p w:rsidR="006B45AA" w:rsidRDefault="006B45AA" w:rsidP="006B45AA">
      <w:pPr>
        <w:jc w:val="center"/>
        <w:rPr>
          <w:b/>
          <w:sz w:val="36"/>
          <w:szCs w:val="36"/>
        </w:rPr>
      </w:pPr>
      <w:r>
        <w:rPr>
          <w:b/>
          <w:sz w:val="36"/>
          <w:szCs w:val="36"/>
        </w:rPr>
        <w:lastRenderedPageBreak/>
        <w:t xml:space="preserve">Committee </w:t>
      </w:r>
      <w:r w:rsidRPr="00357C78">
        <w:rPr>
          <w:b/>
          <w:sz w:val="36"/>
          <w:szCs w:val="36"/>
        </w:rPr>
        <w:t>Code of Conduct</w:t>
      </w:r>
    </w:p>
    <w:p w:rsidR="006B45AA" w:rsidRPr="00357C78" w:rsidRDefault="006B45AA" w:rsidP="006B45AA">
      <w:pPr>
        <w:jc w:val="center"/>
        <w:rPr>
          <w:b/>
          <w:sz w:val="36"/>
          <w:szCs w:val="36"/>
        </w:rPr>
      </w:pPr>
    </w:p>
    <w:p w:rsidR="006B45AA" w:rsidRDefault="006B45AA" w:rsidP="006B45AA">
      <w:pPr>
        <w:pStyle w:val="ListParagraph"/>
        <w:numPr>
          <w:ilvl w:val="0"/>
          <w:numId w:val="2"/>
        </w:numPr>
        <w:tabs>
          <w:tab w:val="left" w:pos="2880"/>
        </w:tabs>
      </w:pPr>
      <w:r>
        <w:t>Must abide by regulations of the BWB.</w:t>
      </w:r>
    </w:p>
    <w:p w:rsidR="006B45AA" w:rsidRDefault="006B45AA" w:rsidP="006B45AA">
      <w:pPr>
        <w:pStyle w:val="ListParagraph"/>
        <w:numPr>
          <w:ilvl w:val="0"/>
          <w:numId w:val="2"/>
        </w:numPr>
        <w:tabs>
          <w:tab w:val="left" w:pos="2880"/>
        </w:tabs>
      </w:pPr>
      <w:r>
        <w:t xml:space="preserve">Bench volunteers must never argue with an official. If you disagree, have the captain, coach or manager approach the referee during a break or after the game in an appropriate manner. </w:t>
      </w:r>
    </w:p>
    <w:p w:rsidR="006B45AA" w:rsidRDefault="006B45AA" w:rsidP="006B45AA">
      <w:pPr>
        <w:pStyle w:val="ListParagraph"/>
        <w:numPr>
          <w:ilvl w:val="0"/>
          <w:numId w:val="2"/>
        </w:numPr>
        <w:tabs>
          <w:tab w:val="left" w:pos="2880"/>
        </w:tabs>
      </w:pPr>
      <w:r>
        <w:t>Control your temper. Verbal abuse of officials, volunteers or players. This will not be tolerated.</w:t>
      </w:r>
    </w:p>
    <w:p w:rsidR="006B45AA" w:rsidRDefault="006B45AA" w:rsidP="006B45AA">
      <w:pPr>
        <w:pStyle w:val="ListParagraph"/>
        <w:numPr>
          <w:ilvl w:val="0"/>
          <w:numId w:val="2"/>
        </w:numPr>
        <w:tabs>
          <w:tab w:val="left" w:pos="2880"/>
        </w:tabs>
      </w:pPr>
      <w:r>
        <w:t xml:space="preserve">Work equally hard for yourself and for your team. Your team’s performance will benefit so will </w:t>
      </w:r>
      <w:proofErr w:type="gramStart"/>
      <w:r>
        <w:t>you.</w:t>
      </w:r>
      <w:proofErr w:type="gramEnd"/>
    </w:p>
    <w:p w:rsidR="006B45AA" w:rsidRDefault="006B45AA" w:rsidP="006B45AA">
      <w:pPr>
        <w:pStyle w:val="ListParagraph"/>
        <w:numPr>
          <w:ilvl w:val="0"/>
          <w:numId w:val="2"/>
        </w:numPr>
        <w:tabs>
          <w:tab w:val="left" w:pos="2880"/>
        </w:tabs>
      </w:pPr>
      <w:r>
        <w:t>Be a good sport. Acknowledge all good plays whether they are by your team or the other team.</w:t>
      </w:r>
    </w:p>
    <w:p w:rsidR="006B45AA" w:rsidRDefault="006B45AA" w:rsidP="006B45AA">
      <w:pPr>
        <w:pStyle w:val="ListParagraph"/>
        <w:numPr>
          <w:ilvl w:val="0"/>
          <w:numId w:val="2"/>
        </w:numPr>
        <w:tabs>
          <w:tab w:val="left" w:pos="2880"/>
        </w:tabs>
      </w:pPr>
      <w:r>
        <w:t>Treat everyone as you would like to be treated. Do not interfere with, bully or take unfair advantage of anyone.</w:t>
      </w:r>
    </w:p>
    <w:p w:rsidR="006B45AA" w:rsidRDefault="006B45AA" w:rsidP="006B45AA">
      <w:pPr>
        <w:pStyle w:val="ListParagraph"/>
        <w:numPr>
          <w:ilvl w:val="0"/>
          <w:numId w:val="2"/>
        </w:numPr>
        <w:tabs>
          <w:tab w:val="left" w:pos="2880"/>
        </w:tabs>
      </w:pPr>
      <w:r>
        <w:t>Avoid use of derogatory language based on gender, race and impairment.</w:t>
      </w:r>
    </w:p>
    <w:p w:rsidR="006B45AA" w:rsidRDefault="006B45AA" w:rsidP="006B45AA">
      <w:pPr>
        <w:pStyle w:val="ListParagraph"/>
        <w:numPr>
          <w:ilvl w:val="0"/>
          <w:numId w:val="2"/>
        </w:numPr>
        <w:tabs>
          <w:tab w:val="left" w:pos="2880"/>
        </w:tabs>
      </w:pPr>
      <w:r>
        <w:t>Be a fair winner and good loser.</w:t>
      </w:r>
    </w:p>
    <w:p w:rsidR="006B45AA" w:rsidRDefault="006B45AA" w:rsidP="006B45AA">
      <w:pPr>
        <w:pStyle w:val="ListParagraph"/>
        <w:numPr>
          <w:ilvl w:val="0"/>
          <w:numId w:val="2"/>
        </w:numPr>
        <w:tabs>
          <w:tab w:val="left" w:pos="2880"/>
        </w:tabs>
      </w:pPr>
      <w:r>
        <w:t>Maintain all relationships with staff and players will be maintained on a professional and confidential basis.</w:t>
      </w:r>
    </w:p>
    <w:p w:rsidR="006B45AA" w:rsidRDefault="006B45AA" w:rsidP="006B45AA">
      <w:pPr>
        <w:pStyle w:val="ListParagraph"/>
        <w:numPr>
          <w:ilvl w:val="0"/>
          <w:numId w:val="2"/>
        </w:numPr>
        <w:tabs>
          <w:tab w:val="left" w:pos="2880"/>
        </w:tabs>
      </w:pPr>
      <w:r>
        <w:t>Not engage in behaviour that constitutes any form of abuse or harassment (physical, sexual, emotional, neglect, bullying, etc.).</w:t>
      </w:r>
    </w:p>
    <w:p w:rsidR="006B45AA" w:rsidRDefault="006B45AA" w:rsidP="006B45AA">
      <w:pPr>
        <w:pStyle w:val="ListParagraph"/>
        <w:numPr>
          <w:ilvl w:val="0"/>
          <w:numId w:val="2"/>
        </w:numPr>
        <w:tabs>
          <w:tab w:val="left" w:pos="2880"/>
        </w:tabs>
      </w:pPr>
      <w:r>
        <w:t>They must take action if they have a concern about the behaviour of an adult towards a child by reporting any suspected cases of abuse according to the BWB Child Protection Policy.</w:t>
      </w:r>
    </w:p>
    <w:p w:rsidR="006B45AA" w:rsidRDefault="006B45AA" w:rsidP="006B45AA">
      <w:pPr>
        <w:pStyle w:val="ListParagraph"/>
        <w:numPr>
          <w:ilvl w:val="0"/>
          <w:numId w:val="2"/>
        </w:numPr>
        <w:tabs>
          <w:tab w:val="left" w:pos="2880"/>
        </w:tabs>
      </w:pPr>
      <w:r>
        <w:t>Direct Comments or criticism relative to performance and not the athlete.</w:t>
      </w:r>
    </w:p>
    <w:p w:rsidR="006B45AA" w:rsidRDefault="006B45AA" w:rsidP="006B45AA">
      <w:pPr>
        <w:pStyle w:val="ListParagraph"/>
        <w:numPr>
          <w:ilvl w:val="0"/>
          <w:numId w:val="2"/>
        </w:numPr>
        <w:tabs>
          <w:tab w:val="left" w:pos="2880"/>
        </w:tabs>
      </w:pPr>
      <w:r>
        <w:t>Strive to develop individual and team respect for the ability of opponents.</w:t>
      </w:r>
    </w:p>
    <w:p w:rsidR="006B45AA" w:rsidRDefault="006B45AA" w:rsidP="006B45AA">
      <w:pPr>
        <w:pStyle w:val="ListParagraph"/>
        <w:numPr>
          <w:ilvl w:val="0"/>
          <w:numId w:val="2"/>
        </w:numPr>
        <w:tabs>
          <w:tab w:val="left" w:pos="2880"/>
        </w:tabs>
      </w:pPr>
      <w:r>
        <w:t>Encourage athletes to accept responsibility for their own behaviour and performance in training, participation and competition.</w:t>
      </w:r>
    </w:p>
    <w:p w:rsidR="006B45AA" w:rsidRDefault="006B45AA" w:rsidP="006B45AA">
      <w:pPr>
        <w:pStyle w:val="ListParagraph"/>
        <w:numPr>
          <w:ilvl w:val="0"/>
          <w:numId w:val="2"/>
        </w:numPr>
        <w:tabs>
          <w:tab w:val="left" w:pos="2880"/>
        </w:tabs>
      </w:pPr>
      <w:r>
        <w:t>Must attend all committee meetings which will be held quarterly. If you miss 2 meetings in a row, the committee will ask if you would like to continue. If 3 is missed then you may be asked to step down.</w:t>
      </w:r>
    </w:p>
    <w:p w:rsidR="006B45AA" w:rsidRDefault="006B45AA" w:rsidP="006B45AA">
      <w:pPr>
        <w:pStyle w:val="ListParagraph"/>
        <w:numPr>
          <w:ilvl w:val="0"/>
          <w:numId w:val="2"/>
        </w:numPr>
        <w:tabs>
          <w:tab w:val="left" w:pos="2880"/>
        </w:tabs>
      </w:pPr>
      <w:r>
        <w:t xml:space="preserve">Remember that the committee is a democracy so this means that a majority vote will be taken. This does not mean your opinion was not considered. </w:t>
      </w:r>
    </w:p>
    <w:p w:rsidR="006B45AA" w:rsidRDefault="006B45AA" w:rsidP="006B45AA">
      <w:pPr>
        <w:pStyle w:val="ListParagraph"/>
        <w:numPr>
          <w:ilvl w:val="0"/>
          <w:numId w:val="2"/>
        </w:numPr>
        <w:tabs>
          <w:tab w:val="left" w:pos="2880"/>
        </w:tabs>
      </w:pPr>
      <w:r>
        <w:t xml:space="preserve">Things discussed at a committee meeting is considered confidential and cannot be discuss outside unless it concerns outside parties (players, parents, guardians </w:t>
      </w:r>
      <w:proofErr w:type="spellStart"/>
      <w:r>
        <w:t>etc</w:t>
      </w:r>
      <w:proofErr w:type="spellEnd"/>
      <w:r>
        <w:t xml:space="preserve">) if this is to happen </w:t>
      </w:r>
      <w:proofErr w:type="spellStart"/>
      <w:r>
        <w:t>disaplinary</w:t>
      </w:r>
      <w:proofErr w:type="spellEnd"/>
      <w:r>
        <w:t xml:space="preserve"> action may be taken.</w:t>
      </w:r>
    </w:p>
    <w:p w:rsidR="006B45AA" w:rsidRDefault="006B45AA" w:rsidP="006B45AA">
      <w:pPr>
        <w:tabs>
          <w:tab w:val="left" w:pos="2880"/>
        </w:tabs>
      </w:pPr>
    </w:p>
    <w:p w:rsidR="006B45AA" w:rsidRDefault="006B45AA" w:rsidP="006B45AA">
      <w:pPr>
        <w:tabs>
          <w:tab w:val="left" w:pos="2880"/>
        </w:tabs>
      </w:pPr>
    </w:p>
    <w:p w:rsidR="006B45AA" w:rsidRDefault="006B45AA" w:rsidP="006B45AA">
      <w:pPr>
        <w:tabs>
          <w:tab w:val="left" w:pos="2880"/>
        </w:tabs>
      </w:pPr>
    </w:p>
    <w:p w:rsidR="006B45AA" w:rsidRDefault="006B45AA" w:rsidP="006B45AA">
      <w:pPr>
        <w:tabs>
          <w:tab w:val="left" w:pos="2880"/>
        </w:tabs>
      </w:pPr>
    </w:p>
    <w:p w:rsidR="006B45AA" w:rsidRDefault="006B45AA" w:rsidP="006B45AA">
      <w:pPr>
        <w:tabs>
          <w:tab w:val="left" w:pos="2880"/>
        </w:tabs>
      </w:pPr>
      <w:bookmarkStart w:id="0" w:name="_GoBack"/>
      <w:bookmarkEnd w:id="0"/>
    </w:p>
    <w:p w:rsidR="006B45AA" w:rsidRDefault="006B45AA" w:rsidP="006B45AA">
      <w:pPr>
        <w:tabs>
          <w:tab w:val="left" w:pos="2880"/>
        </w:tabs>
      </w:pPr>
      <w:r>
        <w:t>If you feel a team member is being mistreated or treated unfairly, please report this to the welfare officer or your coaches. The welfare officer is Hayleigh Ostler and the coaches to report this to are Jack Davey and Jordan Bright.</w:t>
      </w:r>
    </w:p>
    <w:p w:rsidR="006B45AA" w:rsidRDefault="006B45AA" w:rsidP="006B45AA">
      <w:pPr>
        <w:tabs>
          <w:tab w:val="left" w:pos="2880"/>
        </w:tabs>
      </w:pPr>
      <w:r>
        <w:t xml:space="preserve">If you have any ideas or queries please get in contact with a committee member so that it can discussed before action is taken. </w:t>
      </w:r>
    </w:p>
    <w:p w:rsidR="006B45AA" w:rsidRDefault="006B45AA" w:rsidP="006B45AA">
      <w:pPr>
        <w:tabs>
          <w:tab w:val="left" w:pos="2880"/>
        </w:tabs>
      </w:pPr>
    </w:p>
    <w:tbl>
      <w:tblPr>
        <w:tblStyle w:val="TableGrid"/>
        <w:tblW w:w="0" w:type="auto"/>
        <w:tblLook w:val="04A0" w:firstRow="1" w:lastRow="0" w:firstColumn="1" w:lastColumn="0" w:noHBand="0" w:noVBand="1"/>
      </w:tblPr>
      <w:tblGrid>
        <w:gridCol w:w="4621"/>
        <w:gridCol w:w="4621"/>
      </w:tblGrid>
      <w:tr w:rsidR="006B45AA" w:rsidTr="00E41D91">
        <w:tc>
          <w:tcPr>
            <w:tcW w:w="4621" w:type="dxa"/>
          </w:tcPr>
          <w:p w:rsidR="006B45AA" w:rsidRDefault="006B45AA" w:rsidP="00E41D91">
            <w:pPr>
              <w:tabs>
                <w:tab w:val="left" w:pos="2880"/>
              </w:tabs>
            </w:pPr>
            <w:r>
              <w:t>Volunteers Name ……………………………</w:t>
            </w:r>
          </w:p>
          <w:p w:rsidR="006B45AA" w:rsidRDefault="006B45AA" w:rsidP="00E41D91">
            <w:pPr>
              <w:tabs>
                <w:tab w:val="left" w:pos="2880"/>
              </w:tabs>
            </w:pPr>
            <w:r>
              <w:t>Volunteers Signature…………….</w:t>
            </w:r>
          </w:p>
          <w:p w:rsidR="006B45AA" w:rsidRDefault="006B45AA" w:rsidP="00E41D91">
            <w:pPr>
              <w:tabs>
                <w:tab w:val="left" w:pos="2880"/>
              </w:tabs>
            </w:pPr>
            <w:r>
              <w:t>Date …………………………</w:t>
            </w:r>
          </w:p>
        </w:tc>
        <w:tc>
          <w:tcPr>
            <w:tcW w:w="4621" w:type="dxa"/>
          </w:tcPr>
          <w:p w:rsidR="006B45AA" w:rsidRDefault="006B45AA" w:rsidP="00E41D91">
            <w:pPr>
              <w:tabs>
                <w:tab w:val="left" w:pos="2880"/>
              </w:tabs>
            </w:pPr>
            <w:r>
              <w:t>Witness name …………………………………..</w:t>
            </w:r>
          </w:p>
          <w:p w:rsidR="006B45AA" w:rsidRDefault="006B45AA" w:rsidP="00E41D91">
            <w:pPr>
              <w:tabs>
                <w:tab w:val="left" w:pos="2880"/>
              </w:tabs>
            </w:pPr>
            <w:r>
              <w:t>Witness signature ……………………………..</w:t>
            </w:r>
          </w:p>
          <w:p w:rsidR="006B45AA" w:rsidRDefault="006B45AA" w:rsidP="00E41D91">
            <w:pPr>
              <w:tabs>
                <w:tab w:val="left" w:pos="2880"/>
              </w:tabs>
            </w:pPr>
            <w:r>
              <w:t>Date…………………………………….</w:t>
            </w:r>
          </w:p>
        </w:tc>
      </w:tr>
    </w:tbl>
    <w:p w:rsidR="006B45AA" w:rsidRDefault="006B45AA" w:rsidP="006B45AA">
      <w:pPr>
        <w:tabs>
          <w:tab w:val="left" w:pos="2880"/>
        </w:tabs>
      </w:pPr>
    </w:p>
    <w:p w:rsidR="008320F3" w:rsidRPr="00C549FB" w:rsidRDefault="008320F3" w:rsidP="00C549FB">
      <w:pPr>
        <w:tabs>
          <w:tab w:val="left" w:pos="2880"/>
        </w:tabs>
      </w:pPr>
    </w:p>
    <w:sectPr w:rsidR="008320F3" w:rsidRPr="00C549F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CBE" w:rsidRDefault="00EF7CBE" w:rsidP="000D6E9F">
      <w:pPr>
        <w:spacing w:after="0" w:line="240" w:lineRule="auto"/>
      </w:pPr>
      <w:r>
        <w:separator/>
      </w:r>
    </w:p>
  </w:endnote>
  <w:endnote w:type="continuationSeparator" w:id="0">
    <w:p w:rsidR="00EF7CBE" w:rsidRDefault="00EF7CBE" w:rsidP="000D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CBE" w:rsidRDefault="00EF7CBE" w:rsidP="000D6E9F">
      <w:pPr>
        <w:spacing w:after="0" w:line="240" w:lineRule="auto"/>
      </w:pPr>
      <w:r>
        <w:separator/>
      </w:r>
    </w:p>
  </w:footnote>
  <w:footnote w:type="continuationSeparator" w:id="0">
    <w:p w:rsidR="00EF7CBE" w:rsidRDefault="00EF7CBE" w:rsidP="000D6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E9F" w:rsidRDefault="000D6E9F" w:rsidP="000D6E9F">
    <w:pPr>
      <w:pStyle w:val="Header"/>
      <w:jc w:val="right"/>
    </w:pPr>
    <w:r>
      <w:rPr>
        <w:noProof/>
        <w:lang w:eastAsia="en-GB"/>
      </w:rPr>
      <w:drawing>
        <wp:inline distT="0" distB="0" distL="0" distR="0">
          <wp:extent cx="819397" cy="819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94732_848209158665600_4700047660809485705_n.jpg"/>
                  <pic:cNvPicPr/>
                </pic:nvPicPr>
                <pic:blipFill>
                  <a:blip r:embed="rId1">
                    <a:extLst>
                      <a:ext uri="{28A0092B-C50C-407E-A947-70E740481C1C}">
                        <a14:useLocalDpi xmlns:a14="http://schemas.microsoft.com/office/drawing/2010/main" val="0"/>
                      </a:ext>
                    </a:extLst>
                  </a:blip>
                  <a:stretch>
                    <a:fillRect/>
                  </a:stretch>
                </pic:blipFill>
                <pic:spPr>
                  <a:xfrm>
                    <a:off x="0" y="0"/>
                    <a:ext cx="818787" cy="8187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A66FC"/>
    <w:multiLevelType w:val="hybridMultilevel"/>
    <w:tmpl w:val="625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C40C0"/>
    <w:multiLevelType w:val="hybridMultilevel"/>
    <w:tmpl w:val="A674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92E70"/>
    <w:multiLevelType w:val="hybridMultilevel"/>
    <w:tmpl w:val="7946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78"/>
    <w:rsid w:val="000D6E9F"/>
    <w:rsid w:val="002163B0"/>
    <w:rsid w:val="002D188B"/>
    <w:rsid w:val="00357C78"/>
    <w:rsid w:val="006B45AA"/>
    <w:rsid w:val="006F4487"/>
    <w:rsid w:val="008320F3"/>
    <w:rsid w:val="009B49B5"/>
    <w:rsid w:val="00C549FB"/>
    <w:rsid w:val="00EF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A2DAF-03A9-4C8E-A1E6-8F4B5423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C78"/>
    <w:pPr>
      <w:ind w:left="720"/>
      <w:contextualSpacing/>
    </w:pPr>
  </w:style>
  <w:style w:type="table" w:styleId="TableGrid">
    <w:name w:val="Table Grid"/>
    <w:basedOn w:val="TableNormal"/>
    <w:uiPriority w:val="59"/>
    <w:rsid w:val="0035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E9F"/>
    <w:rPr>
      <w:rFonts w:ascii="Tahoma" w:hAnsi="Tahoma" w:cs="Tahoma"/>
      <w:sz w:val="16"/>
      <w:szCs w:val="16"/>
    </w:rPr>
  </w:style>
  <w:style w:type="paragraph" w:styleId="Header">
    <w:name w:val="header"/>
    <w:basedOn w:val="Normal"/>
    <w:link w:val="HeaderChar"/>
    <w:uiPriority w:val="99"/>
    <w:unhideWhenUsed/>
    <w:rsid w:val="000D6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E9F"/>
  </w:style>
  <w:style w:type="paragraph" w:styleId="Footer">
    <w:name w:val="footer"/>
    <w:basedOn w:val="Normal"/>
    <w:link w:val="FooterChar"/>
    <w:uiPriority w:val="99"/>
    <w:unhideWhenUsed/>
    <w:rsid w:val="000D6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C268-AD90-4A81-8DE6-385BE070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LibPublic</dc:creator>
  <cp:lastModifiedBy>Hayleigh Ostler</cp:lastModifiedBy>
  <cp:revision>2</cp:revision>
  <dcterms:created xsi:type="dcterms:W3CDTF">2019-09-10T14:51:00Z</dcterms:created>
  <dcterms:modified xsi:type="dcterms:W3CDTF">2019-09-10T14:51:00Z</dcterms:modified>
</cp:coreProperties>
</file>